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28" w:rsidRPr="0018315E" w:rsidRDefault="0018315E" w:rsidP="0018315E">
      <w:pPr>
        <w:jc w:val="center"/>
        <w:rPr>
          <w:b/>
          <w:u w:val="single"/>
        </w:rPr>
      </w:pPr>
      <w:r w:rsidRPr="0018315E">
        <w:rPr>
          <w:b/>
          <w:u w:val="single"/>
        </w:rPr>
        <w:t xml:space="preserve">Auszug aus der </w:t>
      </w:r>
      <w:r w:rsidR="006E1828" w:rsidRPr="0018315E">
        <w:rPr>
          <w:b/>
          <w:u w:val="single"/>
        </w:rPr>
        <w:t>Niederschrift</w:t>
      </w:r>
      <w:r w:rsidRPr="0018315E">
        <w:rPr>
          <w:b/>
          <w:u w:val="single"/>
        </w:rPr>
        <w:t xml:space="preserve"> der</w:t>
      </w:r>
      <w:r w:rsidR="006E1828" w:rsidRPr="0018315E">
        <w:rPr>
          <w:b/>
          <w:u w:val="single"/>
        </w:rPr>
        <w:t xml:space="preserve"> Sitzung der Beschlusskammer des Medienrates der Deutschsprachigen Gemeinschaft am 28. April 2014 in Eupen</w:t>
      </w:r>
    </w:p>
    <w:p w:rsidR="006E1828" w:rsidRDefault="006E1828"/>
    <w:p w:rsidR="006E1828" w:rsidRDefault="006E1828">
      <w:r>
        <w:t xml:space="preserve">Anwesende: </w:t>
      </w:r>
      <w:r>
        <w:tab/>
        <w:t>Yves Derwahl</w:t>
      </w:r>
      <w:r w:rsidR="0018315E">
        <w:t>,</w:t>
      </w:r>
      <w:r w:rsidR="0018315E" w:rsidRPr="0018315E">
        <w:t xml:space="preserve"> </w:t>
      </w:r>
      <w:r w:rsidR="0018315E">
        <w:t>Präsident</w:t>
      </w:r>
    </w:p>
    <w:p w:rsidR="006E1828" w:rsidRPr="006E1828" w:rsidRDefault="006E1828">
      <w:r>
        <w:tab/>
      </w:r>
      <w:r>
        <w:tab/>
        <w:t>Dr. Jürgen Brautmeier</w:t>
      </w:r>
      <w:r w:rsidR="0018315E">
        <w:t>, Vize-Präsident</w:t>
      </w:r>
    </w:p>
    <w:p w:rsidR="006E1828" w:rsidRDefault="006E1828">
      <w:r>
        <w:tab/>
      </w:r>
      <w:r>
        <w:tab/>
        <w:t>Peter Thomas</w:t>
      </w:r>
      <w:r w:rsidR="0018315E">
        <w:t>, Mitglied.</w:t>
      </w:r>
    </w:p>
    <w:p w:rsidR="006E1828" w:rsidRDefault="006E1828">
      <w:r>
        <w:tab/>
      </w:r>
      <w:r>
        <w:tab/>
        <w:t>Betreuer: André Sommerlatte (Niederschrift)</w:t>
      </w:r>
    </w:p>
    <w:p w:rsidR="0009033A" w:rsidRDefault="0018315E">
      <w:r>
        <w:t>(…)</w:t>
      </w:r>
    </w:p>
    <w:p w:rsidR="0018315E" w:rsidRDefault="0018315E"/>
    <w:p w:rsidR="0009033A" w:rsidRDefault="0009033A">
      <w:r>
        <w:t>Zum Tagesordnungspunkt 2 beschließt die Kammer, dem Antrag von Radio Sunshine zu entsprechen und die Lizenz</w:t>
      </w:r>
      <w:r w:rsidR="003D07A1">
        <w:t xml:space="preserve"> als Regionalsender zu erteilen</w:t>
      </w:r>
      <w:r>
        <w:t>. Die sich an die Lizenzerteilung  anschließende Prozedur der Fre</w:t>
      </w:r>
      <w:r w:rsidR="00217F94">
        <w:t>q</w:t>
      </w:r>
      <w:r>
        <w:t>uenzanfrage wird erst nach einer stattgefundenen Frequenzoptimierung hinreiche</w:t>
      </w:r>
      <w:r w:rsidR="003D07A1">
        <w:t>nd beantwortet werden können</w:t>
      </w:r>
      <w:r w:rsidR="00217F94">
        <w:t>.</w:t>
      </w:r>
    </w:p>
    <w:p w:rsidR="0018315E" w:rsidRDefault="0018315E"/>
    <w:p w:rsidR="00610657" w:rsidRDefault="0018315E">
      <w:r>
        <w:t>(…)</w:t>
      </w:r>
    </w:p>
    <w:p w:rsidR="00217F94" w:rsidRDefault="00BA491D">
      <w:r>
        <w:t xml:space="preserve"> </w:t>
      </w:r>
    </w:p>
    <w:p w:rsidR="00BA491D" w:rsidRDefault="00BA491D"/>
    <w:p w:rsidR="00217F94" w:rsidRDefault="00217F94"/>
    <w:p w:rsidR="006E1828" w:rsidRPr="006E1828" w:rsidRDefault="0009033A">
      <w:r>
        <w:t xml:space="preserve"> </w:t>
      </w:r>
    </w:p>
    <w:sectPr w:rsidR="006E1828" w:rsidRPr="006E1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F7"/>
    <w:rsid w:val="0009033A"/>
    <w:rsid w:val="0018315E"/>
    <w:rsid w:val="00217F94"/>
    <w:rsid w:val="003743F6"/>
    <w:rsid w:val="003D07A1"/>
    <w:rsid w:val="005111F7"/>
    <w:rsid w:val="00610657"/>
    <w:rsid w:val="00683EC2"/>
    <w:rsid w:val="006E1828"/>
    <w:rsid w:val="00B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MDG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SOMMERLATTE, André</dc:creator>
  <cp:lastModifiedBy>Yves Derwahl</cp:lastModifiedBy>
  <cp:revision>2</cp:revision>
  <dcterms:created xsi:type="dcterms:W3CDTF">2014-05-30T08:45:00Z</dcterms:created>
  <dcterms:modified xsi:type="dcterms:W3CDTF">2014-05-30T08:45:00Z</dcterms:modified>
</cp:coreProperties>
</file>